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F1" w:rsidRDefault="001A4BF1" w:rsidP="001A4BF1">
      <w:pPr>
        <w:pStyle w:val="KonuBal"/>
        <w:rPr>
          <w:sz w:val="20"/>
        </w:rPr>
      </w:pPr>
      <w:bookmarkStart w:id="0" w:name="_GoBack"/>
      <w:bookmarkEnd w:id="0"/>
    </w:p>
    <w:p w:rsidR="001A4BF1" w:rsidRPr="001E3B5B" w:rsidRDefault="001A4BF1" w:rsidP="001A4BF1">
      <w:pPr>
        <w:pStyle w:val="KonuBal"/>
        <w:rPr>
          <w:caps/>
          <w:color w:val="FF0000"/>
          <w:sz w:val="24"/>
          <w:szCs w:val="21"/>
        </w:rPr>
      </w:pPr>
      <w:r w:rsidRPr="001E3B5B">
        <w:rPr>
          <w:color w:val="FF0000"/>
        </w:rPr>
        <w:t xml:space="preserve">MATEMATİK DERS PLANI 13.HAFTA </w:t>
      </w:r>
    </w:p>
    <w:p w:rsidR="001A4BF1" w:rsidRDefault="001A4BF1" w:rsidP="001A4BF1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  <w:r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  <w:t xml:space="preserve">BÖLÜM I: </w:t>
      </w:r>
    </w:p>
    <w:tbl>
      <w:tblPr>
        <w:tblW w:w="9607" w:type="dxa"/>
        <w:jc w:val="center"/>
        <w:tblInd w:w="-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04"/>
        <w:gridCol w:w="6903"/>
      </w:tblGrid>
      <w:tr w:rsidR="001A4BF1" w:rsidTr="001A4BF1">
        <w:trPr>
          <w:trHeight w:val="246"/>
          <w:jc w:val="center"/>
        </w:trPr>
        <w:tc>
          <w:tcPr>
            <w:tcW w:w="9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1"/>
                <w:szCs w:val="21"/>
                <w:lang w:eastAsia="en-US"/>
              </w:rPr>
              <w:t>Süre:</w:t>
            </w: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 5 Ders Saati</w:t>
            </w:r>
          </w:p>
        </w:tc>
      </w:tr>
      <w:tr w:rsidR="001A4BF1" w:rsidTr="001A4BF1">
        <w:trPr>
          <w:trHeight w:val="263"/>
          <w:jc w:val="center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MATEMATİK</w:t>
            </w:r>
          </w:p>
        </w:tc>
      </w:tr>
      <w:tr w:rsidR="001A4BF1" w:rsidTr="001A4BF1">
        <w:trPr>
          <w:trHeight w:val="263"/>
          <w:jc w:val="center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4</w:t>
            </w:r>
          </w:p>
        </w:tc>
      </w:tr>
      <w:tr w:rsidR="001A4BF1" w:rsidTr="001A4BF1">
        <w:trPr>
          <w:trHeight w:val="263"/>
          <w:jc w:val="center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KONU ALANI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SAYILAR VE İŞLEMLER</w:t>
            </w:r>
          </w:p>
        </w:tc>
      </w:tr>
      <w:tr w:rsidR="001A4BF1" w:rsidTr="001A4BF1">
        <w:trPr>
          <w:trHeight w:val="246"/>
          <w:jc w:val="center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1.ÜNİTE</w:t>
            </w:r>
          </w:p>
        </w:tc>
      </w:tr>
      <w:tr w:rsidR="001A4BF1" w:rsidTr="001A4BF1">
        <w:trPr>
          <w:trHeight w:val="280"/>
          <w:jc w:val="center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Çarpma ,çarpan</w:t>
            </w:r>
            <w:proofErr w:type="gram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,çarpım</w:t>
            </w:r>
          </w:p>
        </w:tc>
      </w:tr>
    </w:tbl>
    <w:p w:rsidR="001A4BF1" w:rsidRDefault="001A4BF1" w:rsidP="001A4BF1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  <w:r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  <w:t>BÖLÜM II:</w:t>
      </w:r>
    </w:p>
    <w:tbl>
      <w:tblPr>
        <w:tblW w:w="0" w:type="auto"/>
        <w:jc w:val="center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13"/>
        <w:gridCol w:w="6733"/>
      </w:tblGrid>
      <w:tr w:rsidR="001A4BF1" w:rsidTr="001A4BF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keepNext/>
              <w:spacing w:line="276" w:lineRule="auto"/>
              <w:outlineLvl w:val="0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KAZANIMLAR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M.4.1.4.5. En çok iki basamaklı bir doğal sayı ile bir basamaklı bir doğal sayının çarpımını tahmin eder ve tahminini işlem sonucu ile karşılaştırır. </w:t>
            </w:r>
          </w:p>
          <w:p w:rsidR="001A4BF1" w:rsidRDefault="001A4BF1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M.4.1.4.6. Doğal sayılarla çarpma işlemini gerektiren problemleri çözer. </w:t>
            </w:r>
          </w:p>
        </w:tc>
      </w:tr>
      <w:tr w:rsidR="001A4BF1" w:rsidTr="001A4BF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  <w:t>ÖĞRENME-ÖĞRETME YÖNTEM VE TEKNİKLERİ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Anlatım, Soru Cevap, Bireysel ve Grup Çalışması, Oyun</w:t>
            </w:r>
          </w:p>
        </w:tc>
      </w:tr>
      <w:tr w:rsidR="001A4BF1" w:rsidTr="001A4BF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  <w:t>KULLANILAN ARAÇ VE GEREÇLER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Ders kitabı, bilgisayar, </w:t>
            </w:r>
            <w:proofErr w:type="gram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projeksiyon</w:t>
            </w:r>
            <w:proofErr w:type="gram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,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 binlik, yüzlük, onluk ve birlik taban bloklar</w:t>
            </w:r>
          </w:p>
        </w:tc>
      </w:tr>
      <w:tr w:rsidR="001A4BF1" w:rsidTr="001A4BF1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DERS ALANI                   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F1" w:rsidRDefault="001A4BF1">
            <w:pPr>
              <w:tabs>
                <w:tab w:val="left" w:pos="284"/>
                <w:tab w:val="left" w:pos="2268"/>
                <w:tab w:val="left" w:pos="2520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Sınıf</w:t>
            </w:r>
          </w:p>
        </w:tc>
      </w:tr>
      <w:tr w:rsidR="001A4BF1" w:rsidTr="001A4BF1">
        <w:trPr>
          <w:trHeight w:val="283"/>
          <w:jc w:val="center"/>
        </w:trPr>
        <w:tc>
          <w:tcPr>
            <w:tcW w:w="9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ÖĞRETME-ÖĞRENME ETKİNLİKLERİ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>Sevgili Öğrenciler bugün ki dersimizde Doğal Sayılarda çarpma işleminde tahmin etme ve problem çözme konusunu öğreneceğiz.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 xml:space="preserve">Önce </w:t>
            </w:r>
            <w:proofErr w:type="spellStart"/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>hazırbulunuşluk</w:t>
            </w:r>
            <w:proofErr w:type="spellEnd"/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 xml:space="preserve"> düzeylerini kontrol ve hatırlatma amaçlı çarpım tablosu sorulur ve bazı 2 basamaklı ile tek basamaklı sayıların çarpımı anlatılır.</w:t>
            </w:r>
          </w:p>
          <w:p w:rsidR="001A4BF1" w:rsidRDefault="001A4BF1">
            <w:pPr>
              <w:keepNext/>
              <w:keepLines/>
              <w:shd w:val="clear" w:color="auto" w:fill="FFFFFF"/>
              <w:spacing w:before="360" w:after="225" w:line="312" w:lineRule="atLeast"/>
              <w:outlineLvl w:val="2"/>
              <w:rPr>
                <w:rFonts w:ascii="Arial" w:eastAsiaTheme="majorEastAsia" w:hAnsi="Arial" w:cs="Arial"/>
                <w:b/>
                <w:bCs/>
                <w:color w:val="24292E"/>
                <w:sz w:val="27"/>
                <w:szCs w:val="27"/>
              </w:rPr>
            </w:pPr>
            <w:r>
              <w:rPr>
                <w:rFonts w:ascii="Arial" w:eastAsiaTheme="majorEastAsia" w:hAnsi="Arial" w:cs="Arial"/>
                <w:b/>
                <w:bCs/>
                <w:color w:val="24292E"/>
              </w:rPr>
              <w:t>İki Doğal Sayının Çarpımını Tahmin Etme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</w:rPr>
              <w:t>İki basamaklı iki doğal sayının çarpımını tahmin etmek için, çarpımları en yakın onluğa tamamlarız.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proofErr w:type="gramStart"/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 xml:space="preserve">Örnek 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t>:</w:t>
            </w:r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>91</w:t>
            </w:r>
            <w:proofErr w:type="gramEnd"/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 xml:space="preserve"> sayısı ile 37 sayısının çarpımını tahmin edelim.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proofErr w:type="gramStart"/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 xml:space="preserve">Çözüm 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t>:91</w:t>
            </w:r>
            <w:proofErr w:type="gramEnd"/>
            <w:r>
              <w:rPr>
                <w:rFonts w:ascii="Arial" w:hAnsi="Arial" w:cs="Arial"/>
                <w:color w:val="212529"/>
                <w:sz w:val="22"/>
                <w:szCs w:val="22"/>
              </w:rPr>
              <w:t xml:space="preserve"> sayısını en yakın onluğa yuvarladığımızda 90 buluruz.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lastRenderedPageBreak/>
              <w:t>37 sayısını en yakın onluğa yuvarladığımızda 40 buluruz.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</w:rPr>
              <w:t>Sonuç hakkındaki tahminimiz 90 x 40 = 3600’dür.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proofErr w:type="gramStart"/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 xml:space="preserve">Örnek 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t>:</w:t>
            </w:r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>Bir</w:t>
            </w:r>
            <w:proofErr w:type="gramEnd"/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 xml:space="preserve"> süpermarketin içecekler reyonunda 25 raf vardır. Her rafta 32 tane içecek şişesi olduğuna göre, tahmini içecek şişesi sayısını bulunuz. Daha sonra işlem yaparak tahmininizle karşılaştırınız.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proofErr w:type="gramStart"/>
            <w:r>
              <w:rPr>
                <w:rFonts w:ascii="Arial" w:eastAsiaTheme="majorEastAsia" w:hAnsi="Arial" w:cs="Arial"/>
                <w:b/>
                <w:bCs/>
                <w:color w:val="212529"/>
                <w:sz w:val="22"/>
                <w:szCs w:val="22"/>
              </w:rPr>
              <w:t xml:space="preserve">Çözüm 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t>:25</w:t>
            </w:r>
            <w:proofErr w:type="gramEnd"/>
            <w:r>
              <w:rPr>
                <w:rFonts w:ascii="Arial" w:hAnsi="Arial" w:cs="Arial"/>
                <w:color w:val="212529"/>
                <w:sz w:val="22"/>
                <w:szCs w:val="22"/>
              </w:rPr>
              <w:t xml:space="preserve"> sayısını en yakın onluğa yuvarladığımızda 30 buluruz.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br/>
              <w:t>32 sayısını en yakın onluğa yuvarladığımızda 30 buluruz.</w:t>
            </w:r>
            <w:r>
              <w:rPr>
                <w:rFonts w:ascii="Arial" w:hAnsi="Arial" w:cs="Arial"/>
                <w:color w:val="212529"/>
                <w:sz w:val="22"/>
                <w:szCs w:val="22"/>
              </w:rPr>
              <w:br/>
              <w:t>Sonuç hakkındaki tahminimiz 30 x 30 = 900’dür.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</w:rPr>
              <w:t>Şimdi de çarpma işlemini yaparak tam sonucu bulalım ve tahmini sonucumuzla karşılaştıralım.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</w:rPr>
              <w:t>25 x 32 = 800’dür. O halde (900 – 800 = 100) tahmini sonucumuz gerçek işlem sonucundan 100 fazladır.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</w:rPr>
              <w:t>Ders kitabı sayfa 85 da yer alan en alttaki örnek yaptırılır.</w:t>
            </w:r>
          </w:p>
          <w:p w:rsidR="001A4BF1" w:rsidRDefault="001A4BF1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</w:rPr>
              <w:t>Ders kitabı sayfa 87yer alan problem basamakları kullanılarak çözülür.</w:t>
            </w:r>
          </w:p>
        </w:tc>
      </w:tr>
    </w:tbl>
    <w:p w:rsidR="001A4BF1" w:rsidRDefault="001A4BF1" w:rsidP="001A4BF1">
      <w:pPr>
        <w:keepNext/>
        <w:jc w:val="both"/>
        <w:outlineLvl w:val="5"/>
        <w:rPr>
          <w:b/>
          <w:sz w:val="21"/>
          <w:szCs w:val="21"/>
        </w:rPr>
      </w:pPr>
    </w:p>
    <w:p w:rsidR="001A4BF1" w:rsidRDefault="001A4BF1" w:rsidP="001A4BF1">
      <w:pPr>
        <w:keepNext/>
        <w:ind w:firstLine="708"/>
        <w:jc w:val="both"/>
        <w:outlineLvl w:val="5"/>
        <w:rPr>
          <w:b/>
          <w:sz w:val="21"/>
          <w:szCs w:val="21"/>
        </w:rPr>
      </w:pPr>
      <w:r>
        <w:rPr>
          <w:b/>
          <w:sz w:val="21"/>
          <w:szCs w:val="21"/>
        </w:rPr>
        <w:t>BÖLÜM III</w:t>
      </w:r>
    </w:p>
    <w:tbl>
      <w:tblPr>
        <w:tblW w:w="9780" w:type="dxa"/>
        <w:jc w:val="center"/>
        <w:tblInd w:w="-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26"/>
        <w:gridCol w:w="4954"/>
      </w:tblGrid>
      <w:tr w:rsidR="001A4BF1" w:rsidTr="001A4BF1">
        <w:trPr>
          <w:trHeight w:val="278"/>
          <w:jc w:val="center"/>
        </w:trPr>
        <w:tc>
          <w:tcPr>
            <w:tcW w:w="9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Ölçme-Değerlendirme:</w:t>
            </w:r>
          </w:p>
        </w:tc>
      </w:tr>
      <w:tr w:rsidR="001A4BF1" w:rsidTr="001A4BF1">
        <w:trPr>
          <w:trHeight w:val="133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*Neler Öğrendik?</w:t>
            </w:r>
          </w:p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Ders kitabı sayfa </w:t>
            </w:r>
            <w:proofErr w:type="gram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86  ve</w:t>
            </w:r>
            <w:proofErr w:type="gram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90’da yer alan alıştırmalar değerlendirme amaçlı verilir.</w:t>
            </w:r>
          </w:p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Daha sonra gerekli dönütler ve düzelmeler yapılarak konunun öğrenilmesi pekiştirilir.</w:t>
            </w:r>
          </w:p>
        </w:tc>
      </w:tr>
    </w:tbl>
    <w:p w:rsidR="001A4BF1" w:rsidRDefault="001A4BF1" w:rsidP="001A4BF1">
      <w:pPr>
        <w:keepNext/>
        <w:jc w:val="both"/>
        <w:outlineLvl w:val="5"/>
        <w:rPr>
          <w:b/>
          <w:sz w:val="21"/>
          <w:szCs w:val="21"/>
        </w:rPr>
      </w:pPr>
    </w:p>
    <w:p w:rsidR="001A4BF1" w:rsidRDefault="001A4BF1" w:rsidP="001A4BF1">
      <w:pPr>
        <w:keepNext/>
        <w:ind w:firstLine="708"/>
        <w:jc w:val="both"/>
        <w:outlineLvl w:val="5"/>
        <w:rPr>
          <w:b/>
          <w:sz w:val="21"/>
          <w:szCs w:val="21"/>
        </w:rPr>
      </w:pPr>
      <w:r>
        <w:rPr>
          <w:b/>
          <w:sz w:val="21"/>
          <w:szCs w:val="21"/>
        </w:rPr>
        <w:t>BÖLÜM IV</w:t>
      </w:r>
    </w:p>
    <w:tbl>
      <w:tblPr>
        <w:tblW w:w="9515" w:type="dxa"/>
        <w:jc w:val="center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11"/>
        <w:gridCol w:w="6804"/>
      </w:tblGrid>
      <w:tr w:rsidR="001A4BF1" w:rsidTr="001A4BF1">
        <w:trPr>
          <w:trHeight w:val="749"/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Planın </w:t>
            </w:r>
            <w:proofErr w:type="gramStart"/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Uygulanmasına  İlişkin</w:t>
            </w:r>
            <w:proofErr w:type="gramEnd"/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 Açıklamalar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BF1" w:rsidRDefault="001A4BF1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Bu çarpma işlemleri sırasında önce basit tek basamaklı sayılar sonra iki ve üç basamaklı sayılar seçilmelidir</w:t>
            </w:r>
            <w:proofErr w:type="gramStart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..</w:t>
            </w:r>
            <w:proofErr w:type="gramEnd"/>
          </w:p>
        </w:tc>
      </w:tr>
    </w:tbl>
    <w:p w:rsidR="001A4BF1" w:rsidRDefault="001A4BF1" w:rsidP="001A4BF1">
      <w:pPr>
        <w:rPr>
          <w:sz w:val="21"/>
          <w:szCs w:val="21"/>
        </w:rPr>
      </w:pPr>
    </w:p>
    <w:p w:rsidR="001A4BF1" w:rsidRDefault="001A4BF1" w:rsidP="001A4BF1">
      <w:pPr>
        <w:rPr>
          <w:sz w:val="21"/>
          <w:szCs w:val="21"/>
        </w:rPr>
      </w:pPr>
    </w:p>
    <w:p w:rsidR="001A4BF1" w:rsidRDefault="001A4BF1" w:rsidP="001A4BF1">
      <w:pPr>
        <w:pStyle w:val="KonuBal"/>
        <w:rPr>
          <w:szCs w:val="22"/>
        </w:rPr>
      </w:pPr>
      <w:r>
        <w:rPr>
          <w:szCs w:val="22"/>
        </w:rPr>
        <w:t xml:space="preserve">                                                Sınıf Öğretmeni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     Okul Müdürü</w:t>
      </w:r>
    </w:p>
    <w:p w:rsidR="00550391" w:rsidRDefault="005B382E">
      <w:hyperlink r:id="rId4" w:history="1">
        <w:r w:rsidRPr="00110B82">
          <w:rPr>
            <w:rStyle w:val="Kpr"/>
          </w:rPr>
          <w:t>www.slaytyerim.com</w:t>
        </w:r>
      </w:hyperlink>
    </w:p>
    <w:p w:rsidR="005B382E" w:rsidRDefault="005B382E"/>
    <w:sectPr w:rsidR="005B382E" w:rsidSect="00550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4BF1"/>
    <w:rsid w:val="001A4BF1"/>
    <w:rsid w:val="001E3B5B"/>
    <w:rsid w:val="00550391"/>
    <w:rsid w:val="005B382E"/>
    <w:rsid w:val="00EB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1A4BF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1A4BF1"/>
    <w:pPr>
      <w:spacing w:before="100" w:beforeAutospacing="1" w:after="100" w:afterAutospacing="1"/>
    </w:pPr>
    <w:rPr>
      <w:b/>
      <w:sz w:val="22"/>
    </w:rPr>
  </w:style>
  <w:style w:type="character" w:customStyle="1" w:styleId="KonuBalChar1">
    <w:name w:val="Konu Başlığı Char1"/>
    <w:basedOn w:val="VarsaylanParagrafYazTipi"/>
    <w:uiPriority w:val="10"/>
    <w:rsid w:val="001A4B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Kpr">
    <w:name w:val="Hyperlink"/>
    <w:basedOn w:val="VarsaylanParagrafYazTipi"/>
    <w:uiPriority w:val="99"/>
    <w:unhideWhenUsed/>
    <w:rsid w:val="005B3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dcterms:created xsi:type="dcterms:W3CDTF">2019-01-28T18:17:00Z</dcterms:created>
  <dcterms:modified xsi:type="dcterms:W3CDTF">2022-09-04T20:52:00Z</dcterms:modified>
</cp:coreProperties>
</file>